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2D0" w:rsidRDefault="007D1CD6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</w:t>
      </w:r>
      <w:bookmarkStart w:id="0" w:name="_GoBack"/>
      <w:bookmarkEnd w:id="0"/>
      <w:r>
        <w:rPr>
          <w:rFonts w:ascii="Arial" w:hAnsi="Arial" w:cs="Arial"/>
          <w:b/>
          <w:sz w:val="18"/>
          <w:szCs w:val="18"/>
          <w:u w:val="single"/>
        </w:rPr>
        <w:t>ZNIK NR 3</w:t>
      </w:r>
      <w:r w:rsidR="005A32D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4E2E1B">
        <w:rPr>
          <w:rFonts w:ascii="Arial" w:hAnsi="Arial" w:cs="Arial"/>
          <w:b/>
          <w:sz w:val="18"/>
          <w:szCs w:val="18"/>
        </w:rPr>
        <w:t>PiRG</w:t>
      </w:r>
      <w:r w:rsidR="005475A3">
        <w:rPr>
          <w:rFonts w:ascii="Arial" w:hAnsi="Arial" w:cs="Arial"/>
          <w:b/>
          <w:sz w:val="18"/>
          <w:szCs w:val="18"/>
        </w:rPr>
        <w:t>.271.58</w:t>
      </w:r>
      <w:r w:rsidR="0044439C" w:rsidRPr="0044439C">
        <w:rPr>
          <w:rFonts w:ascii="Arial" w:hAnsi="Arial" w:cs="Arial"/>
          <w:b/>
          <w:sz w:val="18"/>
          <w:szCs w:val="18"/>
        </w:rPr>
        <w:t>.20</w:t>
      </w:r>
      <w:r w:rsidR="005475A3">
        <w:rPr>
          <w:rFonts w:ascii="Arial" w:hAnsi="Arial" w:cs="Arial"/>
          <w:b/>
          <w:sz w:val="18"/>
          <w:szCs w:val="18"/>
        </w:rPr>
        <w:t>20</w:t>
      </w:r>
      <w:r w:rsidR="0044439C" w:rsidRPr="0044439C">
        <w:rPr>
          <w:rFonts w:ascii="Arial" w:hAnsi="Arial" w:cs="Arial"/>
          <w:b/>
          <w:sz w:val="18"/>
          <w:szCs w:val="18"/>
        </w:rPr>
        <w:t>.</w:t>
      </w:r>
      <w:r w:rsidR="005475A3">
        <w:rPr>
          <w:rFonts w:ascii="Arial" w:hAnsi="Arial" w:cs="Arial"/>
          <w:b/>
          <w:sz w:val="18"/>
          <w:szCs w:val="18"/>
        </w:rPr>
        <w:t>A</w:t>
      </w:r>
      <w:r w:rsidR="004E2E1B">
        <w:rPr>
          <w:rFonts w:ascii="Arial" w:hAnsi="Arial" w:cs="Arial"/>
          <w:b/>
          <w:sz w:val="18"/>
          <w:szCs w:val="18"/>
        </w:rPr>
        <w:t>K</w:t>
      </w:r>
      <w:r w:rsidR="002C1EF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dotyczące zamówienia </w:t>
      </w:r>
      <w:r w:rsidR="00A2485F">
        <w:rPr>
          <w:rFonts w:ascii="Arial" w:hAnsi="Arial" w:cs="Arial"/>
          <w:sz w:val="18"/>
          <w:szCs w:val="18"/>
        </w:rPr>
        <w:t xml:space="preserve"> </w:t>
      </w:r>
      <w:r w:rsidR="007E2EBB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1B" w:rsidRPr="004E2E1B" w:rsidRDefault="00DF509A" w:rsidP="004E2E1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="004E2E1B" w:rsidRPr="004E2E1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Zaprojektowanie, wykonanie i dostawa 300 sztuk kalendarzy trójdzielnych na rok 202</w:t>
            </w:r>
            <w:r w:rsidR="005475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  <w:r w:rsidR="004E2E1B" w:rsidRPr="004E2E1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:rsidR="005A32D0" w:rsidRPr="00AF7D98" w:rsidRDefault="004E2E1B" w:rsidP="004E2E1B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1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 logo gminy Masłów</w:t>
            </w:r>
            <w:r w:rsidR="00DF509A">
              <w:rPr>
                <w:rFonts w:ascii="Arial" w:hAnsi="Arial" w:cs="Arial"/>
                <w:b/>
                <w:sz w:val="18"/>
                <w:szCs w:val="18"/>
              </w:rPr>
              <w:t>”</w:t>
            </w:r>
            <w:r w:rsidR="00A248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4439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651C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C1E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5475A3" w:rsidRDefault="005475A3" w:rsidP="00C651C7">
      <w:pPr>
        <w:rPr>
          <w:rFonts w:ascii="Arial" w:hAnsi="Arial" w:cs="Arial"/>
          <w:sz w:val="18"/>
          <w:szCs w:val="18"/>
        </w:rPr>
      </w:pPr>
    </w:p>
    <w:p w:rsidR="00A2485F" w:rsidRPr="00C651C7" w:rsidRDefault="005A32D0" w:rsidP="00C651C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3095"/>
        <w:gridCol w:w="1362"/>
        <w:gridCol w:w="1237"/>
        <w:gridCol w:w="1437"/>
      </w:tblGrid>
      <w:tr w:rsidR="002C1EF5" w:rsidRPr="00950A7C" w:rsidTr="001F4061">
        <w:trPr>
          <w:trHeight w:val="550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2C1EF5" w:rsidRPr="008E4123" w:rsidRDefault="002C1EF5" w:rsidP="001F4061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E4123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2C1EF5" w:rsidRPr="008E4123" w:rsidRDefault="002C1EF5" w:rsidP="001F4061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E4123">
              <w:rPr>
                <w:rFonts w:ascii="Arial" w:hAnsi="Arial" w:cs="Arial"/>
                <w:bCs/>
                <w:sz w:val="18"/>
                <w:szCs w:val="18"/>
              </w:rPr>
              <w:t>nazwa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C1EF5" w:rsidRPr="008E4123" w:rsidRDefault="002C1EF5" w:rsidP="004E2E1B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Pr="008E4123">
              <w:rPr>
                <w:rFonts w:ascii="Arial" w:hAnsi="Arial" w:cs="Arial"/>
                <w:bCs/>
                <w:sz w:val="18"/>
                <w:szCs w:val="18"/>
              </w:rPr>
              <w:t xml:space="preserve">ena brutto za 1 </w:t>
            </w:r>
            <w:r w:rsidR="004E2E1B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1237" w:type="dxa"/>
            <w:vAlign w:val="center"/>
          </w:tcPr>
          <w:p w:rsidR="002C1EF5" w:rsidRDefault="002C1EF5" w:rsidP="004E2E1B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Liczba </w:t>
            </w:r>
            <w:r w:rsidR="004E2E1B">
              <w:rPr>
                <w:rFonts w:ascii="Arial" w:hAnsi="Arial" w:cs="Arial"/>
                <w:bCs/>
                <w:sz w:val="18"/>
                <w:szCs w:val="18"/>
              </w:rPr>
              <w:t>sztuk</w:t>
            </w:r>
          </w:p>
        </w:tc>
        <w:tc>
          <w:tcPr>
            <w:tcW w:w="1437" w:type="dxa"/>
            <w:vAlign w:val="center"/>
          </w:tcPr>
          <w:p w:rsidR="002C1EF5" w:rsidRPr="008E4123" w:rsidRDefault="002C1EF5" w:rsidP="001F4061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Cena brutto razem</w:t>
            </w:r>
          </w:p>
        </w:tc>
      </w:tr>
      <w:tr w:rsidR="002C1EF5" w:rsidRPr="00950A7C" w:rsidTr="001F4061">
        <w:trPr>
          <w:trHeight w:val="536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2C1EF5" w:rsidRPr="008E4123" w:rsidRDefault="002C1EF5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2C1EF5" w:rsidRPr="008E4123" w:rsidRDefault="004E2E1B" w:rsidP="001F4061">
            <w:pPr>
              <w:pStyle w:val="Tekstwstpniesformatowany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Kalendarz trójdzielny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C1EF5" w:rsidRPr="008E4123" w:rsidRDefault="002C1EF5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vAlign w:val="center"/>
          </w:tcPr>
          <w:p w:rsidR="002C1EF5" w:rsidRPr="00030CB5" w:rsidRDefault="004E2E1B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437" w:type="dxa"/>
            <w:vAlign w:val="center"/>
          </w:tcPr>
          <w:p w:rsidR="002C1EF5" w:rsidRPr="008E4123" w:rsidRDefault="002C1EF5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C1EF5" w:rsidRPr="00950A7C" w:rsidTr="001F4061">
        <w:trPr>
          <w:trHeight w:val="536"/>
          <w:jc w:val="center"/>
        </w:trPr>
        <w:tc>
          <w:tcPr>
            <w:tcW w:w="6200" w:type="dxa"/>
            <w:gridSpan w:val="4"/>
            <w:shd w:val="clear" w:color="auto" w:fill="auto"/>
            <w:vAlign w:val="center"/>
          </w:tcPr>
          <w:p w:rsidR="002C1EF5" w:rsidRDefault="002C1EF5" w:rsidP="005475A3">
            <w:pPr>
              <w:pStyle w:val="Tekstwstpniesformatowany"/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</w:t>
            </w:r>
            <w:r w:rsidR="005475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netto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łącznie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2C1EF5" w:rsidRDefault="002C1EF5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75A3" w:rsidRPr="00950A7C" w:rsidTr="001F4061">
        <w:trPr>
          <w:trHeight w:val="536"/>
          <w:jc w:val="center"/>
        </w:trPr>
        <w:tc>
          <w:tcPr>
            <w:tcW w:w="6200" w:type="dxa"/>
            <w:gridSpan w:val="4"/>
            <w:shd w:val="clear" w:color="auto" w:fill="auto"/>
            <w:vAlign w:val="center"/>
          </w:tcPr>
          <w:p w:rsidR="005475A3" w:rsidRDefault="005475A3" w:rsidP="001F4061">
            <w:pPr>
              <w:pStyle w:val="Tekstwstpniesformatowany"/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Podatek VAT %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475A3" w:rsidRDefault="005475A3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75A3" w:rsidRPr="00950A7C" w:rsidTr="001F4061">
        <w:trPr>
          <w:trHeight w:val="536"/>
          <w:jc w:val="center"/>
        </w:trPr>
        <w:tc>
          <w:tcPr>
            <w:tcW w:w="6200" w:type="dxa"/>
            <w:gridSpan w:val="4"/>
            <w:shd w:val="clear" w:color="auto" w:fill="auto"/>
            <w:vAlign w:val="center"/>
          </w:tcPr>
          <w:p w:rsidR="005475A3" w:rsidRDefault="005475A3" w:rsidP="001F4061">
            <w:pPr>
              <w:pStyle w:val="Tekstwstpniesformatowany"/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brutto łącznie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475A3" w:rsidRDefault="005475A3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5475A3" w:rsidRDefault="005475A3" w:rsidP="004A4AA3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4A4AA3" w:rsidRDefault="004A4AA3" w:rsidP="004A4AA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4A4AA3" w:rsidRDefault="004A4AA3" w:rsidP="004A4AA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:rsidR="00BC70A7" w:rsidRDefault="00BC70A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:rsidR="003F5AB7" w:rsidRDefault="003F5AB7" w:rsidP="004A4AA3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:rsidR="003F5AB7" w:rsidRDefault="003F5AB7" w:rsidP="004A4AA3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:rsidR="005A32D0" w:rsidRDefault="003F5AB7" w:rsidP="004A4AA3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4E2D5C" w:rsidRPr="00727D80" w:rsidRDefault="004E2D5C" w:rsidP="004E2D5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lastRenderedPageBreak/>
        <w:t xml:space="preserve">Na podstawie art. 13 ust. 1 i 2  Rozporządzenia Parlamentu Europejskiego i Rady (UE) 2016/679 </w:t>
      </w:r>
      <w:r w:rsidRPr="00727D80">
        <w:rPr>
          <w:rFonts w:ascii="Arial" w:hAnsi="Arial" w:cs="Arial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4E2D5C" w:rsidRPr="00727D80" w:rsidRDefault="004E2D5C" w:rsidP="004E2D5C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Administratorem Pani/Pana danych osobowych jest </w:t>
      </w:r>
      <w:r w:rsidRPr="00727D80">
        <w:rPr>
          <w:rFonts w:ascii="Arial" w:hAnsi="Arial" w:cs="Arial"/>
          <w:b/>
          <w:sz w:val="16"/>
          <w:szCs w:val="16"/>
        </w:rPr>
        <w:t xml:space="preserve">Wójt Gminy Masłów z siedzibą mieszczącą się pod adresem: </w:t>
      </w:r>
      <w:r>
        <w:rPr>
          <w:rFonts w:ascii="Arial" w:hAnsi="Arial" w:cs="Arial"/>
          <w:b/>
          <w:sz w:val="16"/>
          <w:szCs w:val="16"/>
        </w:rPr>
        <w:br/>
      </w:r>
      <w:r w:rsidRPr="00727D80">
        <w:rPr>
          <w:rFonts w:ascii="Arial" w:hAnsi="Arial" w:cs="Arial"/>
          <w:b/>
          <w:sz w:val="16"/>
          <w:szCs w:val="16"/>
        </w:rPr>
        <w:t>ul. Spokojna 2,. 26-001 Masłów, tel. 41 311 00 60, zwany dalej „Administratorem”.</w:t>
      </w:r>
    </w:p>
    <w:p w:rsidR="004E2D5C" w:rsidRPr="00727D80" w:rsidRDefault="004E2D5C" w:rsidP="004E2D5C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4E2D5C" w:rsidRPr="00727D80" w:rsidRDefault="004E2D5C" w:rsidP="004E2D5C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Pani/Pana dane osobowe będą przetwarzane w celu przeprowadzenia postępowania o udzielenie zamówienia lub konkursu, którego wartość nie przekracza wyrażonej w złotych równowartości kwoty 30 000 EURO, zwanego dalej „zamówieniem”.</w:t>
      </w:r>
    </w:p>
    <w:p w:rsidR="004E2D5C" w:rsidRPr="00727D80" w:rsidRDefault="004E2D5C" w:rsidP="004E2D5C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W związku z przetwarzaniem danych w celu, o którym mowa w ust. 3, odbiorcami Pani/Pana danych osobowych mogą być: </w:t>
      </w:r>
    </w:p>
    <w:p w:rsidR="004E2D5C" w:rsidRPr="00727D80" w:rsidRDefault="004E2D5C" w:rsidP="004E2D5C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podmioty uprawnione do tego na podstawie przepisów prawa;</w:t>
      </w:r>
    </w:p>
    <w:p w:rsidR="004E2D5C" w:rsidRPr="00727D80" w:rsidRDefault="004E2D5C" w:rsidP="004E2D5C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podmioty, które na podstawie stosownych umów podpisanych z Administratorem są współadministratorami danych osobowych lub przetwarzają w imieniu Administratora dane osobowe, jako podmioty przetwarzające. 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ma zamiaru przekazywać Pani/Pana danych osobowych do państwa trzeciego lub organizacji międzynarodowych.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(t. j. Dz. U. z 2019 r. poz. 553 ze zm.), akty wykonawcze do tej ustawy oraz inne przepisy prawa.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przysługuje Pani/Panu:</w:t>
      </w:r>
    </w:p>
    <w:p w:rsidR="004E2D5C" w:rsidRPr="00727D80" w:rsidRDefault="004E2D5C" w:rsidP="004E2D5C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dostępu do danych osobowych, w tym prawo do otrzymania kopii danych podlegających przetwarzaniu; </w:t>
      </w:r>
    </w:p>
    <w:p w:rsidR="004E2D5C" w:rsidRPr="00727D80" w:rsidRDefault="004E2D5C" w:rsidP="004E2D5C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727D80">
        <w:rPr>
          <w:rStyle w:val="Odwoanieprzypisudolnego"/>
          <w:rFonts w:ascii="Arial" w:hAnsi="Arial" w:cs="Arial"/>
          <w:sz w:val="16"/>
          <w:szCs w:val="16"/>
        </w:rPr>
        <w:footnoteReference w:id="1"/>
      </w:r>
      <w:r w:rsidRPr="00727D80">
        <w:rPr>
          <w:rFonts w:ascii="Arial" w:hAnsi="Arial" w:cs="Arial"/>
          <w:sz w:val="16"/>
          <w:szCs w:val="16"/>
        </w:rPr>
        <w:t>;</w:t>
      </w:r>
    </w:p>
    <w:p w:rsidR="004E2D5C" w:rsidRPr="00727D80" w:rsidRDefault="004E2D5C" w:rsidP="004E2D5C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żądania ograniczenia przetwarzania danych osobowych, w następujących przypadkach:</w:t>
      </w:r>
    </w:p>
    <w:p w:rsidR="004E2D5C" w:rsidRPr="00727D80" w:rsidRDefault="004E2D5C" w:rsidP="004E2D5C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gdy kwestionuje Pani/Pan prawidłowość danych osobowych – na okres pozwalający Administratorowi sprawdzić prawidłowość tych danych,</w:t>
      </w:r>
    </w:p>
    <w:p w:rsidR="004E2D5C" w:rsidRPr="00727D80" w:rsidRDefault="004E2D5C" w:rsidP="004E2D5C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jeżeli przetwarzanie jest niezgodne z prawem, a Pani/Pan sprzeciwia się usunięciu danych osobowych, żądając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w zamian ograniczenia ich wykorzystania,</w:t>
      </w:r>
    </w:p>
    <w:p w:rsidR="004E2D5C" w:rsidRPr="00727D80" w:rsidRDefault="004E2D5C" w:rsidP="004E2D5C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:rsidR="004E2D5C" w:rsidRPr="00727D80" w:rsidRDefault="004E2D5C" w:rsidP="004E2D5C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4E2D5C" w:rsidRPr="00727D80" w:rsidRDefault="004E2D5C" w:rsidP="004E2D5C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 przenoszenia danych na zasadach określonych w art. 20 RODO. 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nie przysługuje Pani/Panu:</w:t>
      </w:r>
    </w:p>
    <w:p w:rsidR="004E2D5C" w:rsidRPr="00727D80" w:rsidRDefault="004E2D5C" w:rsidP="004E2D5C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:rsidR="004E2D5C" w:rsidRPr="00727D80" w:rsidRDefault="004E2D5C" w:rsidP="004E2D5C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7D80">
        <w:rPr>
          <w:rFonts w:ascii="Arial" w:hAnsi="Arial" w:cs="Arial"/>
          <w:sz w:val="16"/>
          <w:szCs w:val="16"/>
        </w:rPr>
        <w:t xml:space="preserve">Nie podlega Pani/Pan decyzjom, które opierają się wyłącznie na zautomatyzowanym przetwarzaniu, w tym profilowaniu,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o którym mowa w art. 22 RODO</w:t>
      </w:r>
    </w:p>
    <w:p w:rsidR="004E2D5C" w:rsidRDefault="004E2D5C" w:rsidP="004E2D5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E2D5C" w:rsidRDefault="004E2D5C" w:rsidP="004E2D5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E2D5C" w:rsidRDefault="004E2D5C" w:rsidP="004E2D5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E2D5C" w:rsidRDefault="004E2D5C" w:rsidP="004E2D5C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4E2D5C" w:rsidP="00A2485F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5475A3">
      <w:footerReference w:type="default" r:id="rId7"/>
      <w:pgSz w:w="11906" w:h="16838"/>
      <w:pgMar w:top="1417" w:right="1417" w:bottom="1134" w:left="1417" w:header="708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46208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2485F" w:rsidRDefault="00A2485F">
            <w:pPr>
              <w:pStyle w:val="Stopka"/>
              <w:jc w:val="right"/>
            </w:pPr>
            <w:r w:rsidRPr="00C651C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475A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651C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475A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2485F" w:rsidRDefault="00A248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footnote>
  <w:footnote w:id="1">
    <w:p w:rsidR="004E2D5C" w:rsidRDefault="004E2D5C" w:rsidP="004E2D5C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1D65AE"/>
    <w:rsid w:val="002708AB"/>
    <w:rsid w:val="002B67B7"/>
    <w:rsid w:val="002C1EF5"/>
    <w:rsid w:val="002D7A69"/>
    <w:rsid w:val="00364DB5"/>
    <w:rsid w:val="003F5AB7"/>
    <w:rsid w:val="0044439C"/>
    <w:rsid w:val="004475E0"/>
    <w:rsid w:val="004A0982"/>
    <w:rsid w:val="004A4AA3"/>
    <w:rsid w:val="004E2D5C"/>
    <w:rsid w:val="004E2E1B"/>
    <w:rsid w:val="005475A3"/>
    <w:rsid w:val="00573836"/>
    <w:rsid w:val="0059148C"/>
    <w:rsid w:val="005A32D0"/>
    <w:rsid w:val="005D07FD"/>
    <w:rsid w:val="005E1E94"/>
    <w:rsid w:val="005F4E3E"/>
    <w:rsid w:val="006074CE"/>
    <w:rsid w:val="006403AE"/>
    <w:rsid w:val="006476E4"/>
    <w:rsid w:val="006E502C"/>
    <w:rsid w:val="00735FFE"/>
    <w:rsid w:val="00772590"/>
    <w:rsid w:val="0078392F"/>
    <w:rsid w:val="007B3777"/>
    <w:rsid w:val="007D1CD6"/>
    <w:rsid w:val="007E2EBB"/>
    <w:rsid w:val="00837CB1"/>
    <w:rsid w:val="00842A9F"/>
    <w:rsid w:val="00975D30"/>
    <w:rsid w:val="00A2485F"/>
    <w:rsid w:val="00A33B13"/>
    <w:rsid w:val="00A4434E"/>
    <w:rsid w:val="00AF7D98"/>
    <w:rsid w:val="00B427BB"/>
    <w:rsid w:val="00B756BA"/>
    <w:rsid w:val="00B91C4D"/>
    <w:rsid w:val="00BB4200"/>
    <w:rsid w:val="00BC5D3B"/>
    <w:rsid w:val="00BC70A7"/>
    <w:rsid w:val="00C37057"/>
    <w:rsid w:val="00C651C7"/>
    <w:rsid w:val="00DC5FA8"/>
    <w:rsid w:val="00DE3D3A"/>
    <w:rsid w:val="00DF509A"/>
    <w:rsid w:val="00F147AD"/>
    <w:rsid w:val="00F2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B1359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E2D5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2D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2D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854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user</cp:lastModifiedBy>
  <cp:revision>34</cp:revision>
  <cp:lastPrinted>2018-09-12T07:46:00Z</cp:lastPrinted>
  <dcterms:created xsi:type="dcterms:W3CDTF">2018-02-01T08:03:00Z</dcterms:created>
  <dcterms:modified xsi:type="dcterms:W3CDTF">2020-10-29T07:26:00Z</dcterms:modified>
</cp:coreProperties>
</file>