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F9D5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0DA">
        <w:rPr>
          <w:rFonts w:ascii="Times New Roman" w:hAnsi="Times New Roman"/>
          <w:sz w:val="24"/>
          <w:szCs w:val="24"/>
        </w:rPr>
        <w:t>........................................................................                      …………………………………….</w:t>
      </w:r>
    </w:p>
    <w:p w14:paraId="4002344D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B70DA">
        <w:rPr>
          <w:rFonts w:ascii="Times New Roman" w:hAnsi="Times New Roman"/>
          <w:sz w:val="16"/>
          <w:szCs w:val="16"/>
        </w:rPr>
        <w:t>(imię i nazwisko lub nazwa)                                                                                                                              miejscowość, data</w:t>
      </w:r>
    </w:p>
    <w:p w14:paraId="2F9D323C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0DA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3C9CED7B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B70DA">
        <w:rPr>
          <w:rFonts w:ascii="Times New Roman" w:hAnsi="Times New Roman"/>
          <w:sz w:val="16"/>
          <w:szCs w:val="16"/>
        </w:rPr>
        <w:t>(adres)</w:t>
      </w:r>
    </w:p>
    <w:p w14:paraId="6B4F5EAC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0DA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5EEFE844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B70DA">
        <w:rPr>
          <w:rFonts w:ascii="Times New Roman" w:hAnsi="Times New Roman"/>
          <w:sz w:val="16"/>
          <w:szCs w:val="16"/>
        </w:rPr>
        <w:t>(kod pocztowy i miejscowość)</w:t>
      </w:r>
    </w:p>
    <w:p w14:paraId="34AE553E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0DA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1F08EB84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B70DA">
        <w:rPr>
          <w:rFonts w:ascii="Times New Roman" w:hAnsi="Times New Roman"/>
          <w:sz w:val="16"/>
          <w:szCs w:val="16"/>
        </w:rPr>
        <w:t>(nr telefonu kontaktowego)</w:t>
      </w:r>
    </w:p>
    <w:p w14:paraId="343FDF13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5DB79E" w14:textId="77777777" w:rsidR="00B669AE" w:rsidRPr="00C76FE7" w:rsidRDefault="00B669AE" w:rsidP="00B669AE">
      <w:pPr>
        <w:pStyle w:val="Nagwek2"/>
        <w:numPr>
          <w:ilvl w:val="1"/>
          <w:numId w:val="2"/>
        </w:numPr>
        <w:ind w:left="5664" w:firstLine="0"/>
        <w:rPr>
          <w:b/>
        </w:rPr>
      </w:pPr>
      <w:r w:rsidRPr="00C76FE7">
        <w:rPr>
          <w:b/>
        </w:rPr>
        <w:t>Wójt Gminy Masłów</w:t>
      </w:r>
    </w:p>
    <w:p w14:paraId="5359E876" w14:textId="77777777" w:rsidR="00B669AE" w:rsidRPr="00C76FE7" w:rsidRDefault="00B669AE" w:rsidP="00B669AE">
      <w:pPr>
        <w:pStyle w:val="Nagwek3"/>
        <w:numPr>
          <w:ilvl w:val="2"/>
          <w:numId w:val="2"/>
        </w:numPr>
        <w:ind w:left="4956" w:firstLine="708"/>
      </w:pPr>
      <w:r w:rsidRPr="00C76FE7">
        <w:t>Ul. Spokojna 2</w:t>
      </w:r>
    </w:p>
    <w:p w14:paraId="3B37DC52" w14:textId="77777777" w:rsidR="00B669AE" w:rsidRPr="00C76FE7" w:rsidRDefault="00B669AE" w:rsidP="00B669AE">
      <w:pPr>
        <w:ind w:left="4956" w:firstLine="708"/>
        <w:rPr>
          <w:rFonts w:ascii="Times New Roman" w:hAnsi="Times New Roman"/>
          <w:b/>
          <w:sz w:val="24"/>
        </w:rPr>
      </w:pPr>
      <w:r w:rsidRPr="00C76FE7">
        <w:rPr>
          <w:rFonts w:ascii="Times New Roman" w:hAnsi="Times New Roman"/>
          <w:b/>
          <w:sz w:val="24"/>
        </w:rPr>
        <w:t>26-001 Masłów</w:t>
      </w:r>
    </w:p>
    <w:p w14:paraId="690C0D61" w14:textId="77777777" w:rsidR="00B669AE" w:rsidRPr="00C76FE7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6A290B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70DA">
        <w:rPr>
          <w:rFonts w:ascii="Times New Roman" w:hAnsi="Times New Roman"/>
          <w:bCs/>
          <w:sz w:val="28"/>
          <w:szCs w:val="28"/>
        </w:rPr>
        <w:t>WNIOSEK</w:t>
      </w:r>
    </w:p>
    <w:p w14:paraId="19B54691" w14:textId="77777777" w:rsidR="00B669AE" w:rsidRPr="00FB70DA" w:rsidRDefault="00B669AE" w:rsidP="00B669A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B70DA">
        <w:rPr>
          <w:rFonts w:ascii="Times New Roman" w:hAnsi="Times New Roman"/>
          <w:bCs/>
          <w:sz w:val="24"/>
          <w:szCs w:val="24"/>
        </w:rPr>
        <w:t>O WYDANIE ZEZWOLENIA NA USUNIECIE DRZEW LUB KRZEWÓW</w:t>
      </w:r>
    </w:p>
    <w:p w14:paraId="5A60EBA9" w14:textId="77777777" w:rsidR="00B669AE" w:rsidRPr="00FB70DA" w:rsidRDefault="00B669AE" w:rsidP="00B669A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533D9B12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Zwracam się o wydanie zezwolenia na usuniecie niżej wymienionych drzew/krzewów rosnących na terenie nieruchomości przy ul. ........................................................... nr .................................</w:t>
      </w:r>
    </w:p>
    <w:p w14:paraId="7D72D1DC" w14:textId="77777777" w:rsidR="00B669AE" w:rsidRPr="00FB70DA" w:rsidRDefault="00B669AE" w:rsidP="00B669AE">
      <w:pPr>
        <w:spacing w:after="0"/>
        <w:rPr>
          <w:rFonts w:ascii="Times New Roman" w:hAnsi="Times New Roman"/>
        </w:rPr>
      </w:pPr>
      <w:r w:rsidRPr="00FB70DA">
        <w:rPr>
          <w:rFonts w:ascii="Times New Roman" w:hAnsi="Times New Roman"/>
        </w:rPr>
        <w:t xml:space="preserve"> w m. ………………………….., gm. …………………………… (nr działki ewidencyjnej ................., obręb ..............................):</w:t>
      </w:r>
    </w:p>
    <w:p w14:paraId="38E9DA56" w14:textId="77777777" w:rsidR="00B669AE" w:rsidRPr="00FB70DA" w:rsidRDefault="00B669AE" w:rsidP="00B669A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090"/>
        <w:gridCol w:w="1830"/>
        <w:gridCol w:w="3609"/>
      </w:tblGrid>
      <w:tr w:rsidR="00B669AE" w:rsidRPr="00A40F0D" w14:paraId="61C73570" w14:textId="77777777" w:rsidTr="00C61376">
        <w:tc>
          <w:tcPr>
            <w:tcW w:w="533" w:type="dxa"/>
          </w:tcPr>
          <w:p w14:paraId="7E69E0FE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Lp.</w:t>
            </w:r>
          </w:p>
        </w:tc>
        <w:tc>
          <w:tcPr>
            <w:tcW w:w="3090" w:type="dxa"/>
          </w:tcPr>
          <w:p w14:paraId="3EE9629D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Gatunek drzewa / krzewu</w:t>
            </w:r>
          </w:p>
        </w:tc>
        <w:tc>
          <w:tcPr>
            <w:tcW w:w="1830" w:type="dxa"/>
          </w:tcPr>
          <w:p w14:paraId="1A790212" w14:textId="77777777" w:rsidR="00B669AE" w:rsidRPr="00A40F0D" w:rsidRDefault="00B669AE" w:rsidP="00C61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A40F0D">
              <w:rPr>
                <w:rFonts w:ascii="Times New Roman" w:hAnsi="Times New Roman"/>
              </w:rPr>
              <w:t>Obwody pni drzewa [cm]</w:t>
            </w:r>
          </w:p>
          <w:p w14:paraId="2F5128A2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lub powierzchnia krzewów [m</w:t>
            </w:r>
            <w:r w:rsidRPr="00A40F0D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A40F0D">
              <w:rPr>
                <w:rFonts w:ascii="Times New Roman" w:hAnsi="Times New Roman"/>
              </w:rPr>
              <w:t>]</w:t>
            </w:r>
          </w:p>
        </w:tc>
        <w:tc>
          <w:tcPr>
            <w:tcW w:w="3609" w:type="dxa"/>
          </w:tcPr>
          <w:p w14:paraId="57909C40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 xml:space="preserve">Uwagi: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np. stan drzewa - drzewo </w:t>
            </w:r>
            <w:r w:rsidRPr="00A40F0D">
              <w:rPr>
                <w:rFonts w:ascii="Times New Roman" w:hAnsi="Times New Roman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A40F0D">
              <w:rPr>
                <w:rFonts w:ascii="Times New Roman" w:hAnsi="Times New Roman"/>
                <w:sz w:val="18"/>
                <w:szCs w:val="18"/>
              </w:rPr>
              <w:t>chnięte</w:t>
            </w:r>
          </w:p>
        </w:tc>
      </w:tr>
      <w:tr w:rsidR="00B669AE" w:rsidRPr="00A40F0D" w14:paraId="323281B1" w14:textId="77777777" w:rsidTr="00C61376">
        <w:trPr>
          <w:trHeight w:val="380"/>
        </w:trPr>
        <w:tc>
          <w:tcPr>
            <w:tcW w:w="533" w:type="dxa"/>
          </w:tcPr>
          <w:p w14:paraId="325A02FF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1.</w:t>
            </w:r>
          </w:p>
        </w:tc>
        <w:tc>
          <w:tcPr>
            <w:tcW w:w="3090" w:type="dxa"/>
          </w:tcPr>
          <w:p w14:paraId="4231CD66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14:paraId="0BA196F4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28BA66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14:paraId="2283B7E5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AE" w:rsidRPr="00A40F0D" w14:paraId="2D83B431" w14:textId="77777777" w:rsidTr="00C61376">
        <w:tc>
          <w:tcPr>
            <w:tcW w:w="533" w:type="dxa"/>
          </w:tcPr>
          <w:p w14:paraId="56A6314D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 w:rsidRPr="00A40F0D">
              <w:rPr>
                <w:rFonts w:ascii="Times New Roman" w:hAnsi="Times New Roman"/>
              </w:rPr>
              <w:t>2.</w:t>
            </w:r>
          </w:p>
        </w:tc>
        <w:tc>
          <w:tcPr>
            <w:tcW w:w="3090" w:type="dxa"/>
          </w:tcPr>
          <w:p w14:paraId="40BE342F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14:paraId="5BE4C76A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C30D43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14:paraId="3FE0C8CA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AE" w:rsidRPr="00A40F0D" w14:paraId="7D962594" w14:textId="77777777" w:rsidTr="00C61376">
        <w:tc>
          <w:tcPr>
            <w:tcW w:w="533" w:type="dxa"/>
          </w:tcPr>
          <w:p w14:paraId="30A4883B" w14:textId="77777777" w:rsidR="00B669AE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330AFD67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14:paraId="47A81436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14:paraId="161C3383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14:paraId="52F0DE8A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AE" w:rsidRPr="00A40F0D" w14:paraId="776272FF" w14:textId="77777777" w:rsidTr="00C61376">
        <w:tc>
          <w:tcPr>
            <w:tcW w:w="533" w:type="dxa"/>
          </w:tcPr>
          <w:p w14:paraId="042C899E" w14:textId="77777777" w:rsidR="00B669AE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3BA826C6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14:paraId="3CE4527F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14:paraId="1E3DA070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14:paraId="3D40BB69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AE" w:rsidRPr="00A40F0D" w14:paraId="713B2E64" w14:textId="77777777" w:rsidTr="00C61376">
        <w:tc>
          <w:tcPr>
            <w:tcW w:w="533" w:type="dxa"/>
          </w:tcPr>
          <w:p w14:paraId="16E2A843" w14:textId="77777777" w:rsidR="00B669AE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5DBD21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</w:tcPr>
          <w:p w14:paraId="772D4399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14:paraId="1E872FA8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9" w:type="dxa"/>
          </w:tcPr>
          <w:p w14:paraId="433C093C" w14:textId="77777777" w:rsidR="00B669AE" w:rsidRPr="00A40F0D" w:rsidRDefault="00B669AE" w:rsidP="00C61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66FAC3E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1) </w:t>
      </w:r>
      <w:r w:rsidRPr="00FB70DA">
        <w:rPr>
          <w:rFonts w:ascii="Times New Roman" w:hAnsi="Times New Roman"/>
          <w:i/>
          <w:iCs/>
          <w:sz w:val="18"/>
          <w:szCs w:val="18"/>
        </w:rPr>
        <w:t xml:space="preserve"> Należy wpisać obwód pnia drzewa zmierzony na wysokości </w:t>
      </w:r>
      <w:smartTag w:uri="urn:schemas-microsoft-com:office:smarttags" w:element="metricconverter">
        <w:smartTagPr>
          <w:attr w:name="ProductID" w:val="130 cm"/>
        </w:smartTagPr>
        <w:r w:rsidRPr="00FB70DA">
          <w:rPr>
            <w:rFonts w:ascii="Times New Roman" w:hAnsi="Times New Roman"/>
            <w:i/>
            <w:iCs/>
            <w:sz w:val="18"/>
            <w:szCs w:val="18"/>
          </w:rPr>
          <w:t>130 cm</w:t>
        </w:r>
      </w:smartTag>
      <w:r w:rsidRPr="00FB70DA">
        <w:rPr>
          <w:rFonts w:ascii="Times New Roman" w:hAnsi="Times New Roman"/>
          <w:i/>
          <w:iCs/>
          <w:sz w:val="18"/>
          <w:szCs w:val="18"/>
        </w:rPr>
        <w:t xml:space="preserve"> od powierzchni gr</w:t>
      </w:r>
      <w:r>
        <w:rPr>
          <w:rFonts w:ascii="Times New Roman" w:hAnsi="Times New Roman"/>
          <w:i/>
          <w:iCs/>
          <w:sz w:val="18"/>
          <w:szCs w:val="18"/>
        </w:rPr>
        <w:t>untu. Jeżeli drzewo rozwidla się</w:t>
      </w:r>
      <w:r w:rsidRPr="00FB70DA">
        <w:rPr>
          <w:rFonts w:ascii="Times New Roman" w:hAnsi="Times New Roman"/>
          <w:i/>
          <w:iCs/>
          <w:sz w:val="18"/>
          <w:szCs w:val="18"/>
        </w:rPr>
        <w:t xml:space="preserve"> na</w:t>
      </w:r>
    </w:p>
    <w:p w14:paraId="052F6805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FB70DA">
        <w:rPr>
          <w:rFonts w:ascii="Times New Roman" w:hAnsi="Times New Roman"/>
          <w:i/>
          <w:iCs/>
          <w:sz w:val="18"/>
          <w:szCs w:val="18"/>
        </w:rPr>
        <w:t xml:space="preserve">wysokości poniżej </w:t>
      </w:r>
      <w:smartTag w:uri="urn:schemas-microsoft-com:office:smarttags" w:element="metricconverter">
        <w:smartTagPr>
          <w:attr w:name="ProductID" w:val="130 cm"/>
        </w:smartTagPr>
        <w:r w:rsidRPr="00FB70DA">
          <w:rPr>
            <w:rFonts w:ascii="Times New Roman" w:hAnsi="Times New Roman"/>
            <w:i/>
            <w:iCs/>
            <w:sz w:val="18"/>
            <w:szCs w:val="18"/>
          </w:rPr>
          <w:t>130 cm</w:t>
        </w:r>
      </w:smartTag>
      <w:r w:rsidRPr="00FB70DA">
        <w:rPr>
          <w:rFonts w:ascii="Times New Roman" w:hAnsi="Times New Roman"/>
          <w:i/>
          <w:iCs/>
          <w:sz w:val="18"/>
          <w:szCs w:val="18"/>
        </w:rPr>
        <w:t xml:space="preserve">, Kady pień należy zmierzyć odrębnie. Jeżeli drzewo  nie posiada pnia na tej wysokości, to należy podąć obwód pnia bezpośrednio </w:t>
      </w:r>
      <w:r>
        <w:rPr>
          <w:rFonts w:ascii="Times New Roman" w:hAnsi="Times New Roman"/>
          <w:i/>
          <w:iCs/>
          <w:sz w:val="18"/>
          <w:szCs w:val="18"/>
        </w:rPr>
        <w:t>poniż</w:t>
      </w:r>
      <w:r w:rsidRPr="00FB70DA">
        <w:rPr>
          <w:rFonts w:ascii="Times New Roman" w:hAnsi="Times New Roman"/>
          <w:i/>
          <w:iCs/>
          <w:sz w:val="18"/>
          <w:szCs w:val="18"/>
        </w:rPr>
        <w:t xml:space="preserve">ej korony drzewa. </w:t>
      </w:r>
    </w:p>
    <w:p w14:paraId="06B642B7" w14:textId="77777777" w:rsidR="00B669AE" w:rsidRPr="00FB70DA" w:rsidRDefault="00B669AE" w:rsidP="00B669AE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2) </w:t>
      </w:r>
      <w:r w:rsidRPr="00FB70DA">
        <w:rPr>
          <w:rFonts w:ascii="Times New Roman" w:hAnsi="Times New Roman"/>
          <w:i/>
          <w:sz w:val="18"/>
          <w:szCs w:val="18"/>
        </w:rPr>
        <w:t>Należy podać powierzchnię rzutu poziomego korony krzewu.</w:t>
      </w:r>
    </w:p>
    <w:p w14:paraId="192A111E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DF6CEF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Przyczyna zamierzonego usunięcia drzew/krzewów ...............................................................................</w:t>
      </w:r>
    </w:p>
    <w:p w14:paraId="7F630023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14092D89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3F24AD1F" w14:textId="77777777"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7D125B9E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1C90A" w14:textId="77777777" w:rsidR="00B669AE" w:rsidRPr="00FB70DA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09A5C3A" w14:textId="77777777"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B70DA">
        <w:rPr>
          <w:rFonts w:ascii="Times New Roman" w:hAnsi="Times New Roman"/>
        </w:rPr>
        <w:t>Termin zamierzonego usunięcia drzew/krzewów ..................................................................</w:t>
      </w:r>
      <w:r>
        <w:rPr>
          <w:rFonts w:ascii="Times New Roman" w:hAnsi="Times New Roman"/>
        </w:rPr>
        <w:t>.................</w:t>
      </w:r>
    </w:p>
    <w:p w14:paraId="0CD0DD83" w14:textId="77777777" w:rsidR="00B669AE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3CEA628" w14:textId="77777777" w:rsidR="00B669AE" w:rsidRDefault="00B669AE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701D13E" w14:textId="77777777" w:rsidR="00586C87" w:rsidRPr="001A4B75" w:rsidRDefault="00586C87" w:rsidP="00586C87">
      <w:pPr>
        <w:spacing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  <w:r w:rsidRPr="001A4B75">
        <w:rPr>
          <w:rFonts w:ascii="Times New Roman" w:eastAsiaTheme="minorHAnsi" w:hAnsi="Times New Roman"/>
          <w:b/>
          <w:sz w:val="18"/>
          <w:szCs w:val="18"/>
        </w:rPr>
        <w:t xml:space="preserve">OBOWIĄZEK INFORMACYJNY </w:t>
      </w:r>
    </w:p>
    <w:p w14:paraId="2BC50E4B" w14:textId="77777777" w:rsidR="00586C87" w:rsidRPr="001A4B75" w:rsidRDefault="00586C87" w:rsidP="00586C87">
      <w:pPr>
        <w:spacing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A4B75">
        <w:rPr>
          <w:rFonts w:ascii="Times New Roman" w:eastAsiaTheme="minorHAnsi" w:hAnsi="Times New Roman"/>
          <w:sz w:val="18"/>
          <w:szCs w:val="18"/>
        </w:rPr>
        <w:t>Dz.U.UE.L</w:t>
      </w:r>
      <w:proofErr w:type="spellEnd"/>
      <w:r w:rsidRPr="001A4B75">
        <w:rPr>
          <w:rFonts w:ascii="Times New Roman" w:eastAsiaTheme="minorHAnsi" w:hAnsi="Times New Roman"/>
          <w:sz w:val="18"/>
          <w:szCs w:val="18"/>
        </w:rPr>
        <w:t>. z 2016r. Nr 119, s.1 ze zm.) - dalej: „RODO” informuję, że:</w:t>
      </w:r>
    </w:p>
    <w:p w14:paraId="41C213C2" w14:textId="77777777" w:rsidR="00586C87" w:rsidRPr="001A4B75" w:rsidRDefault="00586C87" w:rsidP="00586C87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 xml:space="preserve">Administratorem Państwa danych jest </w:t>
      </w:r>
      <w:r w:rsidRPr="001A4B75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Wójt Gminy Masłów, ul. Spokojna 2, 26-001 Masłów, email: </w:t>
      </w:r>
      <w:hyperlink r:id="rId6" w:history="1">
        <w:r w:rsidRPr="001A4B75">
          <w:rPr>
            <w:rFonts w:ascii="Times New Roman" w:eastAsiaTheme="minorHAnsi" w:hAnsi="Times New Roman"/>
            <w:color w:val="0563C1" w:themeColor="hyperlink"/>
            <w:sz w:val="18"/>
            <w:szCs w:val="18"/>
            <w:u w:val="single"/>
          </w:rPr>
          <w:t>gmina@maslow.pl</w:t>
        </w:r>
      </w:hyperlink>
      <w:r w:rsidRPr="001A4B75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 xml:space="preserve">, </w:t>
      </w:r>
      <w:proofErr w:type="spellStart"/>
      <w:r w:rsidRPr="001A4B75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tel</w:t>
      </w:r>
      <w:proofErr w:type="spellEnd"/>
      <w:r w:rsidRPr="001A4B75">
        <w:rPr>
          <w:rFonts w:ascii="Times New Roman" w:eastAsiaTheme="minorHAnsi" w:hAnsi="Times New Roman"/>
          <w:b/>
          <w:bCs/>
          <w:color w:val="000000"/>
          <w:sz w:val="18"/>
          <w:szCs w:val="18"/>
        </w:rPr>
        <w:t>: 41 311 00 60.</w:t>
      </w:r>
    </w:p>
    <w:p w14:paraId="4D7CE260" w14:textId="77777777" w:rsidR="00586C87" w:rsidRPr="001A4B75" w:rsidRDefault="00586C87" w:rsidP="00586C87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B05621A" w14:textId="32FA0EEF" w:rsidR="00586C87" w:rsidRPr="001A4B75" w:rsidRDefault="00586C87" w:rsidP="00586C87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 xml:space="preserve">Państwa dane osobowe będą przetwarzane </w:t>
      </w:r>
      <w:r w:rsidRPr="001A4B75">
        <w:rPr>
          <w:rFonts w:ascii="Times New Roman" w:eastAsiaTheme="minorHAnsi" w:hAnsi="Times New Roman"/>
          <w:i/>
          <w:sz w:val="18"/>
          <w:szCs w:val="18"/>
        </w:rPr>
        <w:t>w celu  wydania zezwolenia na usunięcie drzew</w:t>
      </w:r>
      <w:bookmarkStart w:id="0" w:name="_Hlk268865"/>
      <w:r w:rsidRPr="001A4B75">
        <w:rPr>
          <w:rFonts w:ascii="Times New Roman" w:eastAsiaTheme="minorHAnsi" w:hAnsi="Times New Roman"/>
          <w:i/>
          <w:sz w:val="18"/>
          <w:szCs w:val="18"/>
        </w:rPr>
        <w:t>, jak również w celu realizacji praw oraz obowiązków wynikających z przepisów prawa (art. 6 ust. 1 lit. c RODO)</w:t>
      </w:r>
      <w:bookmarkStart w:id="1" w:name="_Hlk6857956"/>
      <w:r w:rsidRPr="001A4B75">
        <w:rPr>
          <w:rFonts w:ascii="Times New Roman" w:eastAsiaTheme="minorHAnsi" w:hAnsi="Times New Roman"/>
          <w:i/>
          <w:sz w:val="18"/>
          <w:szCs w:val="18"/>
        </w:rPr>
        <w:t xml:space="preserve"> oraz ustawy z dnia  ustawy z dnia </w:t>
      </w:r>
      <w:r w:rsidRPr="001A4B75">
        <w:rPr>
          <w:rFonts w:ascii="Times New Roman" w:eastAsiaTheme="minorHAnsi" w:hAnsi="Times New Roman"/>
          <w:i/>
          <w:sz w:val="18"/>
          <w:szCs w:val="18"/>
        </w:rPr>
        <w:lastRenderedPageBreak/>
        <w:t xml:space="preserve">16 kwietnia 2004 roku o ochronie przyrody </w:t>
      </w:r>
      <w:r w:rsidR="005C51A9" w:rsidRPr="001A4B75">
        <w:rPr>
          <w:rFonts w:ascii="Times New Roman" w:hAnsi="Times New Roman"/>
          <w:i/>
          <w:sz w:val="18"/>
          <w:szCs w:val="18"/>
        </w:rPr>
        <w:t>(</w:t>
      </w:r>
      <w:proofErr w:type="spellStart"/>
      <w:r w:rsidR="005C51A9" w:rsidRPr="001A4B75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5C51A9" w:rsidRPr="001A4B75">
        <w:rPr>
          <w:rFonts w:ascii="Times New Roman" w:hAnsi="Times New Roman"/>
          <w:i/>
          <w:sz w:val="18"/>
          <w:szCs w:val="18"/>
        </w:rPr>
        <w:t>.  Dz. U. z 2020 r. poz. 55)</w:t>
      </w:r>
      <w:r w:rsidR="005C51A9" w:rsidRPr="001A4B75">
        <w:rPr>
          <w:sz w:val="18"/>
          <w:szCs w:val="18"/>
        </w:rPr>
        <w:t xml:space="preserve">  </w:t>
      </w:r>
      <w:r w:rsidRPr="001A4B75">
        <w:rPr>
          <w:rFonts w:ascii="Times New Roman" w:eastAsiaTheme="minorHAnsi" w:hAnsi="Times New Roman"/>
          <w:i/>
          <w:sz w:val="18"/>
          <w:szCs w:val="18"/>
        </w:rPr>
        <w:t xml:space="preserve"> </w:t>
      </w:r>
      <w:r w:rsidRPr="001A4B75">
        <w:rPr>
          <w:rFonts w:ascii="Times New Roman" w:eastAsiaTheme="minorHAnsi" w:hAnsi="Times New Roman"/>
          <w:b/>
          <w:bCs/>
          <w:i/>
          <w:sz w:val="18"/>
          <w:szCs w:val="18"/>
        </w:rPr>
        <w:t xml:space="preserve"> </w:t>
      </w:r>
      <w:r w:rsidRPr="001A4B75">
        <w:rPr>
          <w:rFonts w:ascii="Times New Roman" w:eastAsiaTheme="minorHAnsi" w:hAnsi="Times New Roman"/>
          <w:i/>
          <w:sz w:val="18"/>
          <w:szCs w:val="18"/>
        </w:rPr>
        <w:t>oraz   art. 104 ustawy z dnia 14 czerwca 1960 r. Kodeks postępowania administracyjnego</w:t>
      </w:r>
      <w:r w:rsidR="005C51A9" w:rsidRPr="001A4B75">
        <w:rPr>
          <w:rFonts w:ascii="Times New Roman" w:eastAsiaTheme="minorHAnsi" w:hAnsi="Times New Roman"/>
          <w:i/>
          <w:sz w:val="18"/>
          <w:szCs w:val="18"/>
        </w:rPr>
        <w:t xml:space="preserve"> </w:t>
      </w:r>
      <w:r w:rsidR="005C51A9" w:rsidRPr="001A4B75">
        <w:rPr>
          <w:rFonts w:ascii="Times New Roman" w:hAnsi="Times New Roman"/>
          <w:i/>
          <w:sz w:val="18"/>
          <w:szCs w:val="18"/>
        </w:rPr>
        <w:t>(t. j.  Dz. U. 2020 poz. 256</w:t>
      </w:r>
      <w:r w:rsidRPr="001A4B75">
        <w:rPr>
          <w:rFonts w:ascii="Times New Roman" w:eastAsiaTheme="minorHAnsi" w:hAnsi="Times New Roman"/>
          <w:i/>
          <w:sz w:val="18"/>
          <w:szCs w:val="18"/>
        </w:rPr>
        <w:t xml:space="preserve"> </w:t>
      </w:r>
      <w:bookmarkEnd w:id="1"/>
      <w:r w:rsidR="005C51A9" w:rsidRPr="001A4B75">
        <w:rPr>
          <w:rFonts w:ascii="Times New Roman" w:eastAsiaTheme="minorHAnsi" w:hAnsi="Times New Roman"/>
          <w:i/>
          <w:sz w:val="18"/>
          <w:szCs w:val="18"/>
        </w:rPr>
        <w:t>)</w:t>
      </w:r>
    </w:p>
    <w:p w14:paraId="2891687F" w14:textId="6D961D97" w:rsidR="00586C87" w:rsidRPr="001A4B75" w:rsidRDefault="00586C87" w:rsidP="00586C87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Państwa dane osobowe będą przetwarzane przez okres niezbędny do realizacji ww. celu z uwzględnieniem okresów przechowywania określon</w:t>
      </w:r>
      <w:r w:rsidR="001A4B75">
        <w:rPr>
          <w:rFonts w:ascii="Times New Roman" w:eastAsiaTheme="minorHAnsi" w:hAnsi="Times New Roman"/>
          <w:sz w:val="18"/>
          <w:szCs w:val="18"/>
        </w:rPr>
        <w:t xml:space="preserve">ych w przepisach szczególnych, </w:t>
      </w:r>
      <w:r w:rsidRPr="001A4B75">
        <w:rPr>
          <w:rFonts w:ascii="Times New Roman" w:eastAsiaTheme="minorHAnsi" w:hAnsi="Times New Roman"/>
          <w:sz w:val="18"/>
          <w:szCs w:val="18"/>
        </w:rPr>
        <w:t xml:space="preserve">w tym przepisów archiwalnych. </w:t>
      </w:r>
    </w:p>
    <w:bookmarkEnd w:id="0"/>
    <w:p w14:paraId="6D629CF0" w14:textId="77777777" w:rsidR="00586C87" w:rsidRPr="001A4B75" w:rsidRDefault="00586C87" w:rsidP="00586C87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Państwa dane nie będą przetwarzane w sposób zautomatyzowany, w tym nie będą podlegać profilowaniu.</w:t>
      </w:r>
    </w:p>
    <w:p w14:paraId="7B2B83FE" w14:textId="77777777" w:rsidR="00586C87" w:rsidRPr="001A4B75" w:rsidRDefault="00586C87" w:rsidP="00586C87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4F739B30" w14:textId="77777777" w:rsidR="00586C87" w:rsidRPr="001A4B75" w:rsidRDefault="00586C87" w:rsidP="00586C87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W związku z przetwarzaniem Państwa danych osobowych, przysługują Państwu następujące prawa:</w:t>
      </w:r>
    </w:p>
    <w:p w14:paraId="21155A47" w14:textId="77777777" w:rsidR="00586C87" w:rsidRPr="001A4B75" w:rsidRDefault="00586C87" w:rsidP="00586C8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prawo dostępu do swoich danych oraz otrzymania ich kopii;</w:t>
      </w:r>
    </w:p>
    <w:p w14:paraId="4B352777" w14:textId="77777777" w:rsidR="00586C87" w:rsidRPr="001A4B75" w:rsidRDefault="00586C87" w:rsidP="00586C8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prawo do sprostowania (poprawiania) swoich danych osobowych;</w:t>
      </w:r>
    </w:p>
    <w:p w14:paraId="5137D99F" w14:textId="77777777" w:rsidR="00586C87" w:rsidRPr="001A4B75" w:rsidRDefault="00586C87" w:rsidP="00586C8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prawo do ograniczenia przetwarzania danych osobowych;</w:t>
      </w:r>
    </w:p>
    <w:p w14:paraId="66A476FC" w14:textId="77777777" w:rsidR="00586C87" w:rsidRPr="001A4B75" w:rsidRDefault="00586C87" w:rsidP="00586C8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 xml:space="preserve">prawo wniesienia skargi do Prezesa Urzędu Ochrony Danych Osobowych </w:t>
      </w:r>
      <w:r w:rsidRPr="001A4B75">
        <w:rPr>
          <w:rFonts w:ascii="Times New Roman" w:eastAsiaTheme="minorHAnsi" w:hAnsi="Times New Roman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E7593A9" w14:textId="77777777" w:rsidR="00586C87" w:rsidRPr="001A4B75" w:rsidRDefault="00586C87" w:rsidP="00586C87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14:paraId="0FAEACBD" w14:textId="77777777" w:rsidR="00586C87" w:rsidRPr="001A4B75" w:rsidRDefault="00586C87" w:rsidP="00586C87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Times New Roman" w:eastAsiaTheme="minorHAnsi" w:hAnsi="Times New Roman"/>
          <w:sz w:val="18"/>
          <w:szCs w:val="18"/>
        </w:rPr>
      </w:pPr>
      <w:r w:rsidRPr="001A4B75">
        <w:rPr>
          <w:rFonts w:ascii="Times New Roman" w:eastAsiaTheme="minorHAnsi" w:hAnsi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198C322" w14:textId="77777777" w:rsidR="00D72917" w:rsidRPr="001A4B75" w:rsidRDefault="00D72917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261BE2B" w14:textId="33B6856F" w:rsidR="00D72917" w:rsidRPr="001A4B75" w:rsidRDefault="00D72917" w:rsidP="00D7291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1A4B75">
        <w:rPr>
          <w:rFonts w:ascii="Times New Roman" w:hAnsi="Times New Roman"/>
          <w:sz w:val="18"/>
          <w:szCs w:val="18"/>
        </w:rPr>
        <w:tab/>
        <w:t>...................................................</w:t>
      </w:r>
      <w:r w:rsidRPr="001A4B75">
        <w:rPr>
          <w:rFonts w:ascii="Times New Roman" w:hAnsi="Times New Roman"/>
          <w:sz w:val="18"/>
          <w:szCs w:val="18"/>
        </w:rPr>
        <w:tab/>
      </w:r>
    </w:p>
    <w:p w14:paraId="5AC96D7B" w14:textId="77777777" w:rsidR="00D72917" w:rsidRPr="001A4B75" w:rsidRDefault="00D72917" w:rsidP="00D7291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 w:rsidRPr="001A4B75">
        <w:rPr>
          <w:rFonts w:ascii="Times New Roman" w:hAnsi="Times New Roman"/>
          <w:sz w:val="18"/>
          <w:szCs w:val="18"/>
        </w:rPr>
        <w:t xml:space="preserve">(podpis wnioskodawcy)                                                                               </w:t>
      </w:r>
    </w:p>
    <w:p w14:paraId="7C79FD2B" w14:textId="77777777" w:rsidR="00D72917" w:rsidRPr="00D72917" w:rsidRDefault="00D72917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EF253A1" w14:textId="77777777" w:rsidR="00D72917" w:rsidRPr="00D72917" w:rsidRDefault="00D72917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17F2ED0" w14:textId="77777777" w:rsidR="00B669AE" w:rsidRPr="00D72917" w:rsidRDefault="00B669AE" w:rsidP="00B6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72917">
        <w:rPr>
          <w:rFonts w:ascii="Times New Roman" w:hAnsi="Times New Roman"/>
          <w:sz w:val="18"/>
          <w:szCs w:val="18"/>
        </w:rPr>
        <w:t>Do wniosku załączam*:</w:t>
      </w:r>
    </w:p>
    <w:p w14:paraId="6733CDFB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 o posiadanym tytule prawnym władania nieruchomością.</w:t>
      </w:r>
    </w:p>
    <w:p w14:paraId="49721004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 xml:space="preserve">Dane właściciela/właścicieli nieruchomości:  mię, nazwisko i adres albo nazwę i siedzibę. </w:t>
      </w:r>
    </w:p>
    <w:p w14:paraId="37DD50A1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Zgodę właściciela nieruchomości.</w:t>
      </w:r>
    </w:p>
    <w:p w14:paraId="406B0EE6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 o posiadanym prawie własności urządzeń, o których mowa w art. 49 § 1 Kodeksu cywilnego.</w:t>
      </w:r>
    </w:p>
    <w:p w14:paraId="6627624C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 dotyczące prowadzenia działalności gospodarczej.</w:t>
      </w:r>
    </w:p>
    <w:p w14:paraId="0FF2E829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Oświadczenie, że spółdzielnia poinformowała, w sposób zwyczajowo przyjęty, członków spółdzielni, właścicieli budynków lub lokali niebędących członkami spółdzielni oraz osoby niebędące członkami spółdzielni, którym przysługują spółdzielcze własnościowe prawa do lokali o zamiarze złożenia wniosku o wydanie zezwolenia na usunięcie przedmiotowych drzewa lub krzewu, wyznaczając co najmniej 30-dniowy termin na zgłaszanie uwag.</w:t>
      </w:r>
    </w:p>
    <w:p w14:paraId="74C12B9B" w14:textId="77777777" w:rsidR="00B669AE" w:rsidRPr="00C37A41" w:rsidRDefault="00B669AE" w:rsidP="00B669A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Oświadczenie, że zarząd wspólnoty mieszkaniowej poinformował, w sposób zwyczajowo przyjęty wszystkich członków wspólnoty o zamiarze złożenia wniosku o wydanie zezwolenia na usunięcie przedmiotowych drzewa lub krzewu, wyznaczając co najmniej 30-dniowy termin na zgłaszanie uwag.</w:t>
      </w:r>
    </w:p>
    <w:p w14:paraId="31B2DAC9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Rysunek określający usytuowanie drzewa lub krzewu w odniesieniu do granic nieruchomości i obiektów budowlanych istniejących lub projektowanych na tej nieruchomości.</w:t>
      </w:r>
    </w:p>
    <w:p w14:paraId="35802610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nieruchomości.</w:t>
      </w:r>
    </w:p>
    <w:p w14:paraId="104113E0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 xml:space="preserve">Projekt planu </w:t>
      </w:r>
      <w:proofErr w:type="spellStart"/>
      <w:r w:rsidRPr="00C37A41">
        <w:rPr>
          <w:rFonts w:ascii="Times New Roman" w:hAnsi="Times New Roman"/>
          <w:sz w:val="18"/>
          <w:szCs w:val="18"/>
        </w:rPr>
        <w:t>nasadzeń</w:t>
      </w:r>
      <w:proofErr w:type="spellEnd"/>
      <w:r w:rsidRPr="00C37A41">
        <w:rPr>
          <w:rFonts w:ascii="Times New Roman" w:hAnsi="Times New Roman"/>
          <w:sz w:val="18"/>
          <w:szCs w:val="18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krzewy.</w:t>
      </w:r>
    </w:p>
    <w:p w14:paraId="2BA4269B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Projekt planu przesadzenia drzewa lub krzewu jeżeli są planowane, wykonany w formie rysunku, mapy lub projektu zagospodarowania działki lub terenu, oraz informację o liczbie, gatunku lub odmianie drzew lub krzewów oraz miejscu i planowanym terminie ich wykonania.</w:t>
      </w:r>
    </w:p>
    <w:p w14:paraId="5369E4EB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przedsięwzięcie.</w:t>
      </w:r>
    </w:p>
    <w:p w14:paraId="207FF8B2" w14:textId="77777777" w:rsidR="00B669AE" w:rsidRPr="00C37A41" w:rsidRDefault="00B669AE" w:rsidP="00B669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C37A41">
        <w:rPr>
          <w:rFonts w:ascii="Times New Roman" w:hAnsi="Times New Roman"/>
          <w:sz w:val="18"/>
          <w:szCs w:val="18"/>
        </w:rPr>
        <w:t>Zezwolenie regionalnego dyrektora ochrony środowiska lub Generalnego Dyrektora Ochrony Środowiska na odstępstwa od zakazów obowiązujących w stosunku do gatunków chronionych, jeżeli zostało wydane.</w:t>
      </w:r>
    </w:p>
    <w:p w14:paraId="687478AA" w14:textId="77777777" w:rsidR="00B669AE" w:rsidRPr="00456B92" w:rsidRDefault="00B669AE" w:rsidP="00B6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5745EDD8" w14:textId="77777777" w:rsidR="00B669AE" w:rsidRPr="00D72917" w:rsidRDefault="00B669AE" w:rsidP="00D729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456B92">
        <w:rPr>
          <w:rFonts w:ascii="Times New Roman" w:eastAsia="Arial Unicode MS" w:hAnsi="Times New Roman" w:cs="Arial Unicode MS"/>
          <w:bCs/>
          <w:i/>
          <w:position w:val="6"/>
          <w:sz w:val="18"/>
          <w:szCs w:val="18"/>
        </w:rPr>
        <w:t>* niepotrzebne skreślić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9733"/>
      </w:tblGrid>
      <w:tr w:rsidR="00B669AE" w:rsidRPr="00C37A41" w14:paraId="2B11E5B9" w14:textId="77777777" w:rsidTr="00C61376">
        <w:trPr>
          <w:trHeight w:val="848"/>
        </w:trPr>
        <w:tc>
          <w:tcPr>
            <w:tcW w:w="9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0C25A60" w14:textId="77777777" w:rsidR="00B669AE" w:rsidRPr="00B31639" w:rsidRDefault="00B669AE" w:rsidP="00C61376">
            <w:pPr>
              <w:tabs>
                <w:tab w:val="left" w:pos="8070"/>
              </w:tabs>
              <w:snapToGrid w:val="0"/>
              <w:rPr>
                <w:rFonts w:ascii="Times New Roman" w:hAnsi="Times New Roman" w:cs="Verdana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31639">
              <w:rPr>
                <w:rFonts w:ascii="Times New Roman" w:hAnsi="Times New Roman" w:cs="Verdana"/>
                <w:b/>
                <w:bCs/>
                <w:i/>
                <w:iCs/>
                <w:color w:val="000000"/>
                <w:sz w:val="12"/>
                <w:szCs w:val="12"/>
              </w:rPr>
              <w:t>Uwaga:</w:t>
            </w:r>
            <w:r w:rsidRPr="00B31639">
              <w:rPr>
                <w:rFonts w:ascii="Times New Roman" w:hAnsi="Times New Roman" w:cs="Verdana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B31639">
              <w:rPr>
                <w:rFonts w:ascii="Times New Roman" w:hAnsi="Times New Roman" w:cs="Verdana"/>
                <w:b/>
                <w:bCs/>
                <w:i/>
                <w:iCs/>
                <w:color w:val="000000"/>
                <w:sz w:val="12"/>
                <w:szCs w:val="12"/>
              </w:rPr>
              <w:t>W myśl art. 83f, ust. 1 ustawy o ochronie przyrody nie jest wymagane zezwolenie na usunięcie m.in.:</w:t>
            </w:r>
          </w:p>
        </w:tc>
      </w:tr>
      <w:tr w:rsidR="00B669AE" w:rsidRPr="00C37A41" w14:paraId="1D528A5A" w14:textId="77777777" w:rsidTr="00C61376">
        <w:trPr>
          <w:trHeight w:val="848"/>
        </w:trPr>
        <w:tc>
          <w:tcPr>
            <w:tcW w:w="97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A6C3AB" w14:textId="77777777" w:rsidR="00B669AE" w:rsidRPr="00D72917" w:rsidRDefault="00D72917" w:rsidP="00C61376">
            <w:pPr>
              <w:pStyle w:val="w5pktart"/>
              <w:snapToGrid w:val="0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1) krzewu albo krzewów rosnących  w skupisku, o powierzchni do 25m </w:t>
            </w:r>
            <w:r>
              <w:rPr>
                <w:rFonts w:cs="Verdana"/>
                <w:i/>
                <w:iCs/>
                <w:color w:val="000000"/>
                <w:sz w:val="12"/>
                <w:szCs w:val="12"/>
                <w:vertAlign w:val="superscript"/>
              </w:rPr>
              <w:t>2</w:t>
            </w: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>;</w:t>
            </w:r>
          </w:p>
          <w:p w14:paraId="60AD72AD" w14:textId="77777777" w:rsidR="00B669AE" w:rsidRPr="00B31639" w:rsidRDefault="00B669AE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14:paraId="791544D7" w14:textId="77777777" w:rsidR="00B669AE" w:rsidRPr="00B31639" w:rsidRDefault="00B669AE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3) drzew, których obwód pnia na wysokości 5 cm nie przekracza:</w:t>
            </w:r>
          </w:p>
          <w:p w14:paraId="3FFEDED2" w14:textId="77777777" w:rsidR="00B669AE" w:rsidRPr="00B31639" w:rsidRDefault="00D72917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>a) 80</w:t>
            </w:r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 cm – w przypadku topoli,</w:t>
            </w: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 wierzb, klonu jesionolistnego oraz </w:t>
            </w:r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klonu srebrzystego, ,</w:t>
            </w:r>
          </w:p>
          <w:p w14:paraId="2FB6FBBA" w14:textId="77777777" w:rsidR="00B669AE" w:rsidRDefault="00D72917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>b) 6</w:t>
            </w:r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5 cm – w przypadku</w:t>
            </w: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 kasztanowca zwyczajnego, </w:t>
            </w:r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 xml:space="preserve">robinii akacjowej oraz platanu </w:t>
            </w:r>
            <w:proofErr w:type="spellStart"/>
            <w:r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klonolistnego</w:t>
            </w:r>
            <w:proofErr w:type="spellEnd"/>
            <w:r w:rsidR="00B669AE" w:rsidRPr="00B31639">
              <w:rPr>
                <w:rFonts w:cs="Verdana"/>
                <w:i/>
                <w:iCs/>
                <w:color w:val="000000"/>
                <w:sz w:val="12"/>
                <w:szCs w:val="12"/>
              </w:rPr>
              <w:t>;</w:t>
            </w:r>
          </w:p>
          <w:p w14:paraId="19E3D575" w14:textId="77777777" w:rsidR="00D72917" w:rsidRPr="00B31639" w:rsidRDefault="00D72917" w:rsidP="00C61376">
            <w:pPr>
              <w:pStyle w:val="w5pktart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  <w:r>
              <w:rPr>
                <w:rFonts w:cs="Verdana"/>
                <w:i/>
                <w:iCs/>
                <w:color w:val="000000"/>
                <w:sz w:val="12"/>
                <w:szCs w:val="12"/>
              </w:rPr>
              <w:t>c)50 cm-w przypadku pozostałych gatunków drzew;</w:t>
            </w:r>
          </w:p>
          <w:p w14:paraId="54809689" w14:textId="77777777" w:rsidR="00B669AE" w:rsidRPr="00B31639" w:rsidRDefault="00B669AE" w:rsidP="00C61376">
            <w:pPr>
              <w:pStyle w:val="w5pktart"/>
              <w:jc w:val="both"/>
              <w:rPr>
                <w:rFonts w:cs="Verdana"/>
                <w:i/>
                <w:iCs/>
                <w:color w:val="000000"/>
                <w:sz w:val="12"/>
                <w:szCs w:val="12"/>
              </w:rPr>
            </w:pPr>
          </w:p>
          <w:p w14:paraId="641BE5FA" w14:textId="77777777" w:rsidR="00B669AE" w:rsidRPr="00B31639" w:rsidRDefault="00B669AE" w:rsidP="00C61376">
            <w:pPr>
              <w:tabs>
                <w:tab w:val="left" w:pos="8070"/>
              </w:tabs>
              <w:jc w:val="center"/>
              <w:rPr>
                <w:rFonts w:ascii="Times New Roman" w:hAnsi="Times New Roman" w:cs="Verdana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02927312" w14:textId="77777777" w:rsidR="00B669AE" w:rsidRPr="00D72917" w:rsidRDefault="00B669AE" w:rsidP="00B669AE">
      <w:pPr>
        <w:pStyle w:val="w5pktart"/>
        <w:jc w:val="both"/>
        <w:rPr>
          <w:rFonts w:cs="Verdana"/>
          <w:b/>
          <w:bCs/>
          <w:i/>
          <w:iCs/>
          <w:color w:val="000000"/>
          <w:sz w:val="16"/>
          <w:szCs w:val="16"/>
        </w:rPr>
      </w:pPr>
      <w:r w:rsidRPr="00D72917">
        <w:rPr>
          <w:rFonts w:cs="Verdana"/>
          <w:b/>
          <w:bCs/>
          <w:i/>
          <w:iCs/>
          <w:color w:val="000000"/>
          <w:sz w:val="16"/>
          <w:szCs w:val="16"/>
        </w:rPr>
        <w:t>Pouczenie:</w:t>
      </w:r>
    </w:p>
    <w:p w14:paraId="3F041990" w14:textId="49EEC91A" w:rsidR="00B669AE" w:rsidRPr="001A4B75" w:rsidRDefault="00B669AE" w:rsidP="001A4B75">
      <w:pPr>
        <w:pStyle w:val="w5pktart"/>
        <w:jc w:val="both"/>
        <w:rPr>
          <w:b/>
          <w:i/>
          <w:sz w:val="16"/>
          <w:szCs w:val="16"/>
        </w:rPr>
      </w:pPr>
      <w:r w:rsidRPr="00D72917">
        <w:rPr>
          <w:rFonts w:cs="Verdana"/>
          <w:b/>
          <w:bCs/>
          <w:i/>
          <w:iCs/>
          <w:color w:val="000000"/>
          <w:sz w:val="16"/>
          <w:szCs w:val="16"/>
        </w:rPr>
        <w:t>Brak załącznika/ów do wniosku spowoduje wezwanie wnioskodawcy, w trybie art. 64§2 ustawy z dnia 14 czerwca 1960 r. – Kodeks postępowania administracyjnego /</w:t>
      </w:r>
      <w:r w:rsidR="00D72917" w:rsidRPr="00D72917">
        <w:rPr>
          <w:b/>
          <w:i/>
          <w:sz w:val="16"/>
          <w:szCs w:val="16"/>
        </w:rPr>
        <w:t>t. j.  Dz. U. 2018 poz. 2096</w:t>
      </w:r>
      <w:r w:rsidRPr="00D72917">
        <w:rPr>
          <w:rFonts w:cs="Verdana"/>
          <w:b/>
          <w:bCs/>
          <w:i/>
          <w:iCs/>
          <w:color w:val="000000"/>
          <w:sz w:val="16"/>
          <w:szCs w:val="16"/>
        </w:rPr>
        <w:t xml:space="preserve">/do uzupełnienia braków formalnych w terminie 7 dni z pouczeniem , że nieusunięcie tych braków spowoduje pozostawienie wniosku bez rozpoznania. </w:t>
      </w:r>
      <w:bookmarkStart w:id="3" w:name="_GoBack"/>
      <w:bookmarkEnd w:id="3"/>
    </w:p>
    <w:sectPr w:rsidR="00B669AE" w:rsidRPr="001A4B75" w:rsidSect="00D7291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05B2"/>
    <w:multiLevelType w:val="hybridMultilevel"/>
    <w:tmpl w:val="A4140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E"/>
    <w:rsid w:val="001A4B75"/>
    <w:rsid w:val="003E394C"/>
    <w:rsid w:val="00586C87"/>
    <w:rsid w:val="005A7E74"/>
    <w:rsid w:val="005C51A9"/>
    <w:rsid w:val="006C669C"/>
    <w:rsid w:val="007A6CEA"/>
    <w:rsid w:val="00B669AE"/>
    <w:rsid w:val="00D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5008E0"/>
  <w15:chartTrackingRefBased/>
  <w15:docId w15:val="{D1EDFC49-B0DD-4206-8CFD-857BB3C3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A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669A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669AE"/>
    <w:pPr>
      <w:keepNext/>
      <w:numPr>
        <w:ilvl w:val="2"/>
        <w:numId w:val="1"/>
      </w:numPr>
      <w:suppressAutoHyphens/>
      <w:spacing w:after="0" w:line="240" w:lineRule="auto"/>
      <w:ind w:left="5954" w:firstLine="0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9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9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669AE"/>
    <w:pPr>
      <w:ind w:left="720"/>
      <w:contextualSpacing/>
    </w:pPr>
  </w:style>
  <w:style w:type="paragraph" w:customStyle="1" w:styleId="w5pktart">
    <w:name w:val="w5pktart"/>
    <w:basedOn w:val="Normalny"/>
    <w:rsid w:val="00B669AE"/>
    <w:pPr>
      <w:suppressAutoHyphens/>
      <w:spacing w:before="28" w:after="28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D7291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1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E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E74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7E74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5A7E7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5A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mas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257F-D053-4DDD-855A-0FB6213A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Braszczyk</dc:creator>
  <cp:keywords/>
  <dc:description/>
  <cp:lastModifiedBy>Admin</cp:lastModifiedBy>
  <cp:revision>7</cp:revision>
  <cp:lastPrinted>2018-12-20T09:10:00Z</cp:lastPrinted>
  <dcterms:created xsi:type="dcterms:W3CDTF">2016-03-29T12:10:00Z</dcterms:created>
  <dcterms:modified xsi:type="dcterms:W3CDTF">2020-05-25T09:25:00Z</dcterms:modified>
</cp:coreProperties>
</file>